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6FFBB" w14:textId="4BA5C98E" w:rsidR="00D72019" w:rsidRPr="00222D66" w:rsidRDefault="00D72019" w:rsidP="00D7201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4917FF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4917FF">
        <w:rPr>
          <w:rFonts w:cs="Arial"/>
          <w:bCs/>
          <w:sz w:val="22"/>
        </w:rPr>
        <w:t>#</w:t>
      </w:r>
      <w:r w:rsidR="00BD226A">
        <w:rPr>
          <w:rFonts w:cs="Arial"/>
          <w:bCs/>
          <w:sz w:val="22"/>
        </w:rPr>
        <w:t>10</w:t>
      </w:r>
      <w:r w:rsidR="00FE6289">
        <w:rPr>
          <w:rFonts w:cs="Arial"/>
          <w:bCs/>
          <w:sz w:val="22"/>
        </w:rPr>
        <w:t>1</w:t>
      </w:r>
      <w:r w:rsidRPr="00222D66">
        <w:rPr>
          <w:rFonts w:cs="Arial"/>
          <w:bCs/>
          <w:sz w:val="22"/>
        </w:rPr>
        <w:tab/>
        <w:t xml:space="preserve">Tdoc </w:t>
      </w:r>
      <w:r w:rsidR="00AD7D50">
        <w:rPr>
          <w:rFonts w:cs="Arial"/>
          <w:bCs/>
          <w:color w:val="2F5496"/>
          <w:sz w:val="22"/>
        </w:rPr>
        <w:t>SP-</w:t>
      </w:r>
      <w:r w:rsidR="00FE6289">
        <w:rPr>
          <w:rFonts w:cs="Arial"/>
          <w:bCs/>
          <w:color w:val="2F5496"/>
          <w:sz w:val="22"/>
        </w:rPr>
        <w:t>230929</w:t>
      </w:r>
    </w:p>
    <w:p w14:paraId="466ECAD9" w14:textId="2C65B4E7" w:rsidR="000F7ECB" w:rsidRPr="00C7446C" w:rsidRDefault="00BD226A" w:rsidP="00D72019">
      <w:pPr>
        <w:pStyle w:val="CRCoverPage"/>
        <w:outlineLvl w:val="0"/>
        <w:rPr>
          <w:rFonts w:cs="Arial"/>
          <w:b/>
          <w:bCs/>
          <w:color w:val="4472C4"/>
          <w:sz w:val="22"/>
        </w:rPr>
      </w:pPr>
      <w:r>
        <w:rPr>
          <w:b/>
          <w:bCs/>
          <w:sz w:val="24"/>
        </w:rPr>
        <w:t>1</w:t>
      </w:r>
      <w:r w:rsidR="00FE6289">
        <w:rPr>
          <w:b/>
          <w:bCs/>
          <w:sz w:val="24"/>
        </w:rPr>
        <w:t>1 - 15 September</w:t>
      </w:r>
      <w:r w:rsidR="00D72019" w:rsidRPr="00C7446C">
        <w:rPr>
          <w:b/>
          <w:bCs/>
          <w:sz w:val="24"/>
        </w:rPr>
        <w:t xml:space="preserve"> 202</w:t>
      </w:r>
      <w:r w:rsidR="000F3BEB" w:rsidRPr="00C7446C">
        <w:rPr>
          <w:b/>
          <w:bCs/>
          <w:sz w:val="24"/>
        </w:rPr>
        <w:t>3</w:t>
      </w:r>
      <w:r w:rsidR="00D72019" w:rsidRPr="00C7446C">
        <w:rPr>
          <w:b/>
          <w:bCs/>
          <w:sz w:val="24"/>
        </w:rPr>
        <w:t xml:space="preserve">, </w:t>
      </w:r>
      <w:r w:rsidR="00FE6289">
        <w:rPr>
          <w:b/>
          <w:bCs/>
          <w:sz w:val="24"/>
        </w:rPr>
        <w:t>Bangalore, India</w:t>
      </w:r>
      <w:r w:rsidR="00D72019" w:rsidRPr="00C7446C">
        <w:rPr>
          <w:b/>
          <w:bCs/>
          <w:sz w:val="24"/>
        </w:rPr>
        <w:br/>
      </w:r>
      <w:r w:rsidR="000F7ECB" w:rsidRPr="00C7446C">
        <w:rPr>
          <w:rFonts w:cs="Arial"/>
          <w:b/>
          <w:bCs/>
          <w:color w:val="4472C4"/>
          <w:sz w:val="22"/>
        </w:rPr>
        <w:br/>
      </w:r>
    </w:p>
    <w:p w14:paraId="2368C8B1" w14:textId="2223C7A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3F6BB5">
        <w:rPr>
          <w:rFonts w:ascii="Arial" w:hAnsi="Arial" w:cs="Arial"/>
          <w:b/>
        </w:rPr>
        <w:t>Report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T</w:t>
      </w:r>
      <w:r w:rsidR="00F504A3">
        <w:rPr>
          <w:rFonts w:ascii="Arial" w:hAnsi="Arial" w:cs="Arial"/>
          <w:b/>
          <w:color w:val="0000FF"/>
        </w:rPr>
        <w:t>R</w:t>
      </w:r>
      <w:r w:rsidR="004917FF">
        <w:rPr>
          <w:rFonts w:ascii="Arial" w:hAnsi="Arial" w:cs="Arial"/>
          <w:b/>
          <w:color w:val="0000FF"/>
        </w:rPr>
        <w:t xml:space="preserve"> </w:t>
      </w:r>
      <w:r w:rsidR="005638D6">
        <w:rPr>
          <w:rFonts w:ascii="Arial" w:hAnsi="Arial" w:cs="Arial"/>
          <w:b/>
          <w:color w:val="0000FF"/>
        </w:rPr>
        <w:t>28</w:t>
      </w:r>
      <w:r w:rsidR="00222D66" w:rsidRPr="00222D66">
        <w:rPr>
          <w:rFonts w:ascii="Arial" w:hAnsi="Arial" w:cs="Arial"/>
          <w:b/>
          <w:color w:val="0000FF"/>
        </w:rPr>
        <w:t>.</w:t>
      </w:r>
      <w:r w:rsidR="00F504A3">
        <w:rPr>
          <w:rFonts w:ascii="Arial" w:hAnsi="Arial" w:cs="Arial"/>
          <w:b/>
          <w:color w:val="0000FF"/>
        </w:rPr>
        <w:t>908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0F3BEB">
        <w:rPr>
          <w:rFonts w:ascii="Arial" w:hAnsi="Arial" w:cs="Arial"/>
          <w:b/>
          <w:color w:val="0000FF"/>
        </w:rPr>
        <w:t>2</w:t>
      </w:r>
      <w:r w:rsidR="004917FF">
        <w:rPr>
          <w:rFonts w:ascii="Arial" w:hAnsi="Arial" w:cs="Arial"/>
          <w:b/>
          <w:color w:val="0000FF"/>
        </w:rPr>
        <w:t>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167A91C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917FF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D9C15AD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F3BEB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A2656A6" w14:textId="67CA8672" w:rsidR="00CE6629" w:rsidRDefault="007C7C34" w:rsidP="007C7C34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T</w:t>
      </w:r>
      <w:r w:rsidR="009663B1">
        <w:rPr>
          <w:color w:val="0000FF"/>
          <w:sz w:val="24"/>
        </w:rPr>
        <w:t>R</w:t>
      </w:r>
      <w:r>
        <w:rPr>
          <w:color w:val="0000FF"/>
          <w:sz w:val="24"/>
        </w:rPr>
        <w:t xml:space="preserve"> for </w:t>
      </w:r>
      <w:r w:rsidR="009663B1">
        <w:rPr>
          <w:color w:val="0000FF"/>
          <w:sz w:val="24"/>
        </w:rPr>
        <w:t>AI/ML m</w:t>
      </w:r>
      <w:r w:rsidR="005638D6">
        <w:rPr>
          <w:color w:val="0000FF"/>
          <w:sz w:val="24"/>
        </w:rPr>
        <w:t>anagement</w:t>
      </w:r>
      <w:r w:rsidR="00CE6629">
        <w:rPr>
          <w:color w:val="0000FF"/>
          <w:sz w:val="24"/>
        </w:rPr>
        <w:t xml:space="preserve">, which </w:t>
      </w:r>
      <w:r w:rsidR="00CE6629" w:rsidRPr="00CE6629">
        <w:rPr>
          <w:color w:val="0000FF"/>
          <w:sz w:val="24"/>
        </w:rPr>
        <w:t xml:space="preserve">studies the management capabilities and services for 5GS where AI/ML is used, including </w:t>
      </w:r>
      <w:r w:rsidR="00CE6629">
        <w:rPr>
          <w:color w:val="0000FF"/>
          <w:sz w:val="24"/>
        </w:rPr>
        <w:t>the 5G</w:t>
      </w:r>
      <w:r w:rsidR="00CE6629" w:rsidRPr="00CE6629">
        <w:rPr>
          <w:color w:val="0000FF"/>
          <w:sz w:val="24"/>
        </w:rPr>
        <w:t xml:space="preserve"> networks </w:t>
      </w:r>
      <w:r w:rsidR="00CE6629">
        <w:rPr>
          <w:color w:val="0000FF"/>
          <w:sz w:val="24"/>
        </w:rPr>
        <w:t xml:space="preserve">and management system. The TR describes the AI/ML </w:t>
      </w:r>
      <w:r w:rsidR="00AA6347">
        <w:rPr>
          <w:color w:val="0000FF"/>
          <w:sz w:val="24"/>
        </w:rPr>
        <w:t>workflow,</w:t>
      </w:r>
      <w:r w:rsidR="00CE6629">
        <w:rPr>
          <w:color w:val="0000FF"/>
          <w:sz w:val="24"/>
        </w:rPr>
        <w:t xml:space="preserve"> the use cases, potential requirements and possible solutions for AI/ML management</w:t>
      </w:r>
      <w:r w:rsidR="00564B02">
        <w:rPr>
          <w:color w:val="0000FF"/>
          <w:sz w:val="24"/>
        </w:rPr>
        <w:t>, and the deployment scenarios of the AI/</w:t>
      </w:r>
      <w:r w:rsidR="009027EB">
        <w:rPr>
          <w:color w:val="0000FF"/>
          <w:sz w:val="24"/>
        </w:rPr>
        <w:t>ML-related</w:t>
      </w:r>
      <w:r w:rsidR="00564B02">
        <w:rPr>
          <w:color w:val="0000FF"/>
          <w:sz w:val="24"/>
        </w:rPr>
        <w:t xml:space="preserve"> functions and management capabilities</w:t>
      </w:r>
      <w:r w:rsidR="00CE6629">
        <w:rPr>
          <w:color w:val="0000FF"/>
          <w:sz w:val="24"/>
        </w:rPr>
        <w:t>.</w:t>
      </w:r>
    </w:p>
    <w:p w14:paraId="3E108523" w14:textId="16F6AAFB" w:rsidR="001F489F" w:rsidRDefault="001F489F" w:rsidP="001F489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527CC" w:rsidRPr="006527CC">
        <w:rPr>
          <w:b/>
          <w:color w:val="0000FF"/>
          <w:sz w:val="24"/>
        </w:rPr>
        <w:t>TSG-</w:t>
      </w:r>
      <w:r w:rsidR="006527CC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 xml:space="preserve">Meeting </w:t>
      </w:r>
      <w:r w:rsidR="006527CC">
        <w:rPr>
          <w:b/>
          <w:sz w:val="24"/>
        </w:rPr>
        <w:t>#</w:t>
      </w:r>
      <w:r w:rsidR="006527CC" w:rsidRPr="006527CC">
        <w:rPr>
          <w:b/>
          <w:color w:val="0000FF"/>
          <w:sz w:val="24"/>
        </w:rPr>
        <w:t>98-e</w:t>
      </w:r>
      <w:r>
        <w:rPr>
          <w:b/>
          <w:sz w:val="24"/>
        </w:rPr>
        <w:t>:</w:t>
      </w:r>
    </w:p>
    <w:p w14:paraId="1AD05E2B" w14:textId="29D1DD9A" w:rsidR="001F489F" w:rsidRDefault="007A3890" w:rsidP="007A3890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The following changes were made to this TR since SA#98-e:</w:t>
      </w:r>
    </w:p>
    <w:p w14:paraId="63EE0624" w14:textId="31FF29C4" w:rsidR="004406EC" w:rsidRDefault="004406EC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new use case on ML entity update;</w:t>
      </w:r>
    </w:p>
    <w:p w14:paraId="732F2DCA" w14:textId="5520ADD2" w:rsid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possible solutions and/or evaluations for some use cases;</w:t>
      </w:r>
    </w:p>
    <w:p w14:paraId="6F3C5128" w14:textId="77777777" w:rsid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deployment scenarios;</w:t>
      </w:r>
    </w:p>
    <w:p w14:paraId="30A6CAF9" w14:textId="498F35FB" w:rsid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 xml:space="preserve">Restructured the use cases </w:t>
      </w:r>
      <w:r w:rsidR="00BB54BF">
        <w:rPr>
          <w:color w:val="0000FF"/>
          <w:sz w:val="24"/>
        </w:rPr>
        <w:t xml:space="preserve">based on the phases of </w:t>
      </w:r>
      <w:r>
        <w:rPr>
          <w:color w:val="0000FF"/>
          <w:sz w:val="24"/>
        </w:rPr>
        <w:t xml:space="preserve">AI/ML workflow; </w:t>
      </w:r>
    </w:p>
    <w:p w14:paraId="7B5C1F8D" w14:textId="61122E9E" w:rsidR="007A3890" w:rsidRP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conclusion for the TR;</w:t>
      </w:r>
    </w:p>
    <w:p w14:paraId="64E9EC47" w14:textId="4C551286" w:rsidR="007A3890" w:rsidRDefault="007A3890" w:rsidP="007A3890">
      <w:pPr>
        <w:numPr>
          <w:ilvl w:val="0"/>
          <w:numId w:val="10"/>
        </w:numPr>
        <w:tabs>
          <w:tab w:val="left" w:pos="720"/>
        </w:tabs>
        <w:rPr>
          <w:color w:val="0000FF"/>
          <w:sz w:val="24"/>
        </w:rPr>
      </w:pPr>
      <w:r>
        <w:rPr>
          <w:color w:val="0000FF"/>
          <w:sz w:val="24"/>
        </w:rPr>
        <w:t>Added recommendation for the TR.</w:t>
      </w:r>
    </w:p>
    <w:p w14:paraId="6B344A75" w14:textId="77777777" w:rsidR="00D72019" w:rsidRDefault="00D72019">
      <w:pPr>
        <w:tabs>
          <w:tab w:val="left" w:pos="3119"/>
        </w:tabs>
        <w:rPr>
          <w:color w:val="0000FF"/>
          <w:sz w:val="24"/>
        </w:rPr>
      </w:pP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D897129" w14:textId="66C7BB0F" w:rsidR="00D079B3" w:rsidRDefault="00087EBF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  <w:r w:rsidR="00424D9F">
        <w:rPr>
          <w:color w:val="0000FF"/>
          <w:sz w:val="24"/>
        </w:rPr>
        <w:t>.</w:t>
      </w:r>
    </w:p>
    <w:p w14:paraId="6CD1349E" w14:textId="77777777" w:rsidR="00A96382" w:rsidRDefault="00A96382">
      <w:pPr>
        <w:tabs>
          <w:tab w:val="left" w:pos="3119"/>
        </w:tabs>
        <w:rPr>
          <w:color w:val="0000FF"/>
          <w:sz w:val="24"/>
        </w:rPr>
      </w:pP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F549B27" w14:textId="07502B40" w:rsidR="007E611E" w:rsidRDefault="00E2698B" w:rsidP="00830C39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</w:t>
      </w:r>
      <w:r w:rsidR="00E26E5D">
        <w:rPr>
          <w:color w:val="0000FF"/>
          <w:sz w:val="24"/>
        </w:rPr>
        <w:t>one</w:t>
      </w:r>
      <w:r>
        <w:rPr>
          <w:color w:val="0000FF"/>
          <w:sz w:val="24"/>
        </w:rPr>
        <w:t>.</w:t>
      </w:r>
    </w:p>
    <w:p w14:paraId="23578B09" w14:textId="06E7FBD2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9114F08"/>
    <w:multiLevelType w:val="hybridMultilevel"/>
    <w:tmpl w:val="5C36101C"/>
    <w:lvl w:ilvl="0" w:tplc="098C9010">
      <w:start w:val="2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F62399A"/>
    <w:multiLevelType w:val="hybridMultilevel"/>
    <w:tmpl w:val="360CF6CE"/>
    <w:lvl w:ilvl="0" w:tplc="2188CE92">
      <w:start w:val="2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FB476DA"/>
    <w:multiLevelType w:val="hybridMultilevel"/>
    <w:tmpl w:val="897E2AEE"/>
    <w:lvl w:ilvl="0" w:tplc="5EFEAD78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197492">
    <w:abstractNumId w:val="0"/>
  </w:num>
  <w:num w:numId="2" w16cid:durableId="1007569">
    <w:abstractNumId w:val="4"/>
  </w:num>
  <w:num w:numId="3" w16cid:durableId="1739588902">
    <w:abstractNumId w:val="3"/>
  </w:num>
  <w:num w:numId="4" w16cid:durableId="397944174">
    <w:abstractNumId w:val="5"/>
  </w:num>
  <w:num w:numId="5" w16cid:durableId="2096323682">
    <w:abstractNumId w:val="6"/>
  </w:num>
  <w:num w:numId="6" w16cid:durableId="345642494">
    <w:abstractNumId w:val="2"/>
  </w:num>
  <w:num w:numId="7" w16cid:durableId="1755472383">
    <w:abstractNumId w:val="1"/>
  </w:num>
  <w:num w:numId="8" w16cid:durableId="2048527700">
    <w:abstractNumId w:val="7"/>
  </w:num>
  <w:num w:numId="9" w16cid:durableId="808864982">
    <w:abstractNumId w:val="8"/>
  </w:num>
  <w:num w:numId="10" w16cid:durableId="17909714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87EBF"/>
    <w:rsid w:val="000A0BF9"/>
    <w:rsid w:val="000A4545"/>
    <w:rsid w:val="000F3BEB"/>
    <w:rsid w:val="000F7ECB"/>
    <w:rsid w:val="00103320"/>
    <w:rsid w:val="00106ABB"/>
    <w:rsid w:val="001110B8"/>
    <w:rsid w:val="00117B4D"/>
    <w:rsid w:val="001236C2"/>
    <w:rsid w:val="0017511D"/>
    <w:rsid w:val="001970B4"/>
    <w:rsid w:val="001D45C5"/>
    <w:rsid w:val="001D62FA"/>
    <w:rsid w:val="001F489F"/>
    <w:rsid w:val="00201520"/>
    <w:rsid w:val="00222D66"/>
    <w:rsid w:val="00226C44"/>
    <w:rsid w:val="002730E6"/>
    <w:rsid w:val="002A6CA6"/>
    <w:rsid w:val="002B09A1"/>
    <w:rsid w:val="002B220E"/>
    <w:rsid w:val="002D6A80"/>
    <w:rsid w:val="002E0C7E"/>
    <w:rsid w:val="002E5C80"/>
    <w:rsid w:val="003647FC"/>
    <w:rsid w:val="00366E2A"/>
    <w:rsid w:val="00367D74"/>
    <w:rsid w:val="003874F2"/>
    <w:rsid w:val="003910FA"/>
    <w:rsid w:val="00397034"/>
    <w:rsid w:val="003B516C"/>
    <w:rsid w:val="003F6BB5"/>
    <w:rsid w:val="00412E5C"/>
    <w:rsid w:val="00424D9F"/>
    <w:rsid w:val="004406EC"/>
    <w:rsid w:val="0045428D"/>
    <w:rsid w:val="00463898"/>
    <w:rsid w:val="0047776C"/>
    <w:rsid w:val="004917FF"/>
    <w:rsid w:val="004F39C0"/>
    <w:rsid w:val="00502407"/>
    <w:rsid w:val="00513667"/>
    <w:rsid w:val="0056126A"/>
    <w:rsid w:val="005638D6"/>
    <w:rsid w:val="00564B02"/>
    <w:rsid w:val="00567C87"/>
    <w:rsid w:val="005F10CC"/>
    <w:rsid w:val="006010B4"/>
    <w:rsid w:val="00607EC1"/>
    <w:rsid w:val="00623423"/>
    <w:rsid w:val="00635529"/>
    <w:rsid w:val="00650510"/>
    <w:rsid w:val="006527CC"/>
    <w:rsid w:val="006938BE"/>
    <w:rsid w:val="006A67B1"/>
    <w:rsid w:val="006B2592"/>
    <w:rsid w:val="006F3832"/>
    <w:rsid w:val="006F5B0E"/>
    <w:rsid w:val="007426F1"/>
    <w:rsid w:val="00780E34"/>
    <w:rsid w:val="007A3890"/>
    <w:rsid w:val="007C7C34"/>
    <w:rsid w:val="007D4F8D"/>
    <w:rsid w:val="007D6195"/>
    <w:rsid w:val="007E611E"/>
    <w:rsid w:val="007E7328"/>
    <w:rsid w:val="00802DAC"/>
    <w:rsid w:val="008106A7"/>
    <w:rsid w:val="00822DC9"/>
    <w:rsid w:val="00830C39"/>
    <w:rsid w:val="008715D6"/>
    <w:rsid w:val="00884117"/>
    <w:rsid w:val="0089418B"/>
    <w:rsid w:val="008B32D5"/>
    <w:rsid w:val="009027EB"/>
    <w:rsid w:val="00941826"/>
    <w:rsid w:val="009663B1"/>
    <w:rsid w:val="009B3162"/>
    <w:rsid w:val="009C3D5A"/>
    <w:rsid w:val="009D2D7C"/>
    <w:rsid w:val="009D5026"/>
    <w:rsid w:val="009D7D77"/>
    <w:rsid w:val="009F796F"/>
    <w:rsid w:val="00A06FC8"/>
    <w:rsid w:val="00A15D3A"/>
    <w:rsid w:val="00A31676"/>
    <w:rsid w:val="00A55084"/>
    <w:rsid w:val="00A96382"/>
    <w:rsid w:val="00AA6347"/>
    <w:rsid w:val="00AD7D50"/>
    <w:rsid w:val="00B03A93"/>
    <w:rsid w:val="00B223D6"/>
    <w:rsid w:val="00B2526A"/>
    <w:rsid w:val="00B439F6"/>
    <w:rsid w:val="00B8637D"/>
    <w:rsid w:val="00B97929"/>
    <w:rsid w:val="00BA0273"/>
    <w:rsid w:val="00BB54BF"/>
    <w:rsid w:val="00BC0F19"/>
    <w:rsid w:val="00BC14E8"/>
    <w:rsid w:val="00BD226A"/>
    <w:rsid w:val="00BE5651"/>
    <w:rsid w:val="00BE7AE9"/>
    <w:rsid w:val="00BF0958"/>
    <w:rsid w:val="00C0007C"/>
    <w:rsid w:val="00C037B9"/>
    <w:rsid w:val="00C56891"/>
    <w:rsid w:val="00C70A20"/>
    <w:rsid w:val="00C73D3B"/>
    <w:rsid w:val="00C7446C"/>
    <w:rsid w:val="00CB243C"/>
    <w:rsid w:val="00CC358C"/>
    <w:rsid w:val="00CE6629"/>
    <w:rsid w:val="00CF6DE2"/>
    <w:rsid w:val="00D010C8"/>
    <w:rsid w:val="00D079B3"/>
    <w:rsid w:val="00D23377"/>
    <w:rsid w:val="00D323CB"/>
    <w:rsid w:val="00D45010"/>
    <w:rsid w:val="00D72019"/>
    <w:rsid w:val="00D7617F"/>
    <w:rsid w:val="00DB0A3B"/>
    <w:rsid w:val="00DC278D"/>
    <w:rsid w:val="00DD3EBC"/>
    <w:rsid w:val="00DD7AC2"/>
    <w:rsid w:val="00DE54AE"/>
    <w:rsid w:val="00E2233F"/>
    <w:rsid w:val="00E2698B"/>
    <w:rsid w:val="00E26E5D"/>
    <w:rsid w:val="00E533D7"/>
    <w:rsid w:val="00E9287B"/>
    <w:rsid w:val="00EB746A"/>
    <w:rsid w:val="00F20EB7"/>
    <w:rsid w:val="00F504A3"/>
    <w:rsid w:val="00F8535E"/>
    <w:rsid w:val="00FC4373"/>
    <w:rsid w:val="00FD3DA1"/>
    <w:rsid w:val="00FD5FEA"/>
    <w:rsid w:val="00FE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2</cp:revision>
  <dcterms:created xsi:type="dcterms:W3CDTF">2023-09-05T13:11:00Z</dcterms:created>
  <dcterms:modified xsi:type="dcterms:W3CDTF">2023-09-05T13:11:00Z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c110264e3571acf8e6e99111a0e9159655fd72386c05262136b46a934db7419b</vt:lpwstr>
  </property>
</Properties>
</file>